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8B" w:rsidRPr="00363E8B" w:rsidRDefault="00363E8B" w:rsidP="00363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63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Мнемотехника в работе логопеда.</w:t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Подготовила учитель-логопед Темченко И.В.</w:t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 ребёнка каким-нибудь неизвестным ему пяти словам –</w:t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будет долго и напрасно мучиться,</w:t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свяжите двадцать таких</w:t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 с картинками, и он усвоит на лету»</w:t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 Ушинский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практике логопедической работы все чаще встречаются дети со сложной структурой речевого дефекта – системным недоразвитием речи на фоне дизартрии. Когда нарушено не только формирование основных компонентов речевой системы (лексики, грамматики, фонетики), просодической стороны речи, а также высших психических функций (восприятия, памяти, мышления, внимания).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силу этих и других причин дети с речевыми нарушениями не любят учить стихи, пересказывать тексты, не владеют приемами и методами запоминания. Заучивание стихотворений вызывает у них большие трудности, быстрое утомление и отрицательные эмоции. Очень важно пробудить у детей интерес к занятиям, увлечь их, раскрепостить и превратить непосильный труд в любимый и самый доступный вид деятельности – ИГРУ.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Поскольку речевые и психические процессы взаимосвязаны, при речевых нарушениях должно осуществляться комплексное воздействие, включающее не только фонетическую работу, развитие фонематического слуха, работу над словарем, грамматическим строем, но и специальные упражнения, направленные на коррекцию психических функций: внимания, памяти, мышления.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Существуют разнообразные традиционно используемые приемы работы, позволяющие добиться определенных успехов в этом направлении. Изучив различные нетрадиционные коррекционно-развивающие технологии, хочется поделиться эффективными приемами работы в развитии связной речи на основе мнемотехники, т.к. дети лучше запоминают факты, предметы, явления, события, близкие к их жизненному опыту.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Энциклопедический словарь дает следующее определение мнемотехники: </w:t>
      </w:r>
      <w:r w:rsidRPr="00363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Мнемотехника</w:t>
      </w: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(или мнемоника) — от греч.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mnemonikon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искусство запоминания, означает совокупность приемов и способов, облегчающих запоминание и увеличивающих объем памяти путем образования искусственных ассоциаций.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Мнемотехника известна с давних времен и насчитывает как минимум две тысячи лет. Считается, что термин «мнемоника» введен Пифагором Самосским в 6 веке до н. э. Первый сохранившийся труд по мнемонике приписывают Цицерону. Мнемотехникой интересовался Аристотель и обучал этому искусству своего ученика Александра Македонского. Феноменальной памятью, основанной на мнемотехнике, обладали Юлий Цезарь и Наполеон Бонапарт.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заучивании учебных дисциплин (биология, русский язык, геометрия, география и т. п.) мнемотехника обеспечивает очень глубокое понимание </w:t>
      </w: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материала, поскольку методы запоминания предписывают создавать в воображении яркие образные иллюстрации для понятий и определений.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Известная нам мнемотехника: </w:t>
      </w: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«Цвета радуги</w:t>
      </w: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»: </w:t>
      </w:r>
      <w:proofErr w:type="gram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охотник желает знать, где сидит фазан - цвета радуги (красный, оранжевый, желтый, зеленый, голубой, синий, фиолетовый).</w:t>
      </w:r>
      <w:proofErr w:type="gramEnd"/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Русский язык:</w:t>
      </w:r>
    </w:p>
    <w:p w:rsidR="00363E8B" w:rsidRPr="00363E8B" w:rsidRDefault="00363E8B" w:rsidP="00363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Уж замуж невтерпеж —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мнемофраза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запоминания наречий без ь</w:t>
      </w:r>
      <w:proofErr w:type="gram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363E8B" w:rsidRPr="00363E8B" w:rsidRDefault="00363E8B" w:rsidP="00363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Цыган на цыпочках цыпленку </w:t>
      </w:r>
      <w:proofErr w:type="gram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цыкнул</w:t>
      </w:r>
      <w:proofErr w:type="gram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«Цыц» —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мнемофраза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запоминания слов с ы после ц</w:t>
      </w:r>
      <w:proofErr w:type="gram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363E8B" w:rsidRPr="00363E8B" w:rsidRDefault="00363E8B" w:rsidP="00363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Гнать, держать, дышать, зависеть, видеть, слышать и обидеть, а еще вертеть, смотреть, ненавидеть и терпеть — исключения второго склонения.</w:t>
      </w:r>
      <w:proofErr w:type="gramEnd"/>
    </w:p>
    <w:p w:rsidR="00363E8B" w:rsidRPr="00363E8B" w:rsidRDefault="00363E8B" w:rsidP="00363E8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Падежи русского языка (именительный, родительный, дательный, винительный, творительный, предложный) «Иван (Ирина) Родил Девчонку, Велел</w:t>
      </w:r>
      <w:proofErr w:type="gram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proofErr w:type="gram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ащить Пеленку».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География</w:t>
      </w:r>
      <w:proofErr w:type="gram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:</w:t>
      </w:r>
      <w:proofErr w:type="gramEnd"/>
    </w:p>
    <w:p w:rsidR="00363E8B" w:rsidRPr="00363E8B" w:rsidRDefault="00363E8B" w:rsidP="00363E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Милая Хоккайдо! Я тебя Хонсю. За твою Сикоку я тебя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Кусю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для запоминания четырех основных островов Японии.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Геометрия:</w:t>
      </w:r>
    </w:p>
    <w:p w:rsidR="00363E8B" w:rsidRPr="00363E8B" w:rsidRDefault="00363E8B" w:rsidP="00363E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Биссектриса — это крыса (бегает по углам и делит их пополам)</w:t>
      </w:r>
    </w:p>
    <w:p w:rsidR="00363E8B" w:rsidRPr="00363E8B" w:rsidRDefault="00363E8B" w:rsidP="00363E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происходит запоминание? Основной «секрет» мнемотехники очень прост и хорошо известен. Когда человек в своем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соединенные образы. Хорошо известно, что язык мозга — это образы. И, прежде всего, зрительные образы. Опора на визуальный образ очень важна и обязательна, так как если при воспроизведении текста этот зрительный образ не возникает в воображении, то ребенок не понимает этого текста.</w:t>
      </w:r>
      <w:r w:rsidRPr="00363E8B">
        <w:rPr>
          <w:rFonts w:ascii="Times New Roman" w:eastAsia="Times New Roman" w:hAnsi="Times New Roman" w:cs="Times New Roman"/>
          <w:color w:val="41424F"/>
          <w:sz w:val="27"/>
          <w:szCs w:val="27"/>
          <w:shd w:val="clear" w:color="auto" w:fill="FFFFFF"/>
          <w:lang w:eastAsia="ru-RU"/>
        </w:rPr>
        <w:t>  </w:t>
      </w:r>
    </w:p>
    <w:p w:rsidR="00363E8B" w:rsidRPr="00363E8B" w:rsidRDefault="00363E8B" w:rsidP="00363E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Arial" w:eastAsia="Times New Roman" w:hAnsi="Arial" w:cs="Arial"/>
          <w:color w:val="41424F"/>
          <w:sz w:val="21"/>
          <w:szCs w:val="21"/>
          <w:shd w:val="clear" w:color="auto" w:fill="FFFFFF"/>
          <w:lang w:eastAsia="ru-RU"/>
        </w:rPr>
        <w:t> </w:t>
      </w:r>
      <w:r w:rsidRPr="00363E8B">
        <w:rPr>
          <w:rFonts w:ascii="Arial" w:eastAsia="Times New Roman" w:hAnsi="Arial" w:cs="Arial"/>
          <w:color w:val="CC0033"/>
          <w:sz w:val="21"/>
          <w:szCs w:val="21"/>
          <w:lang w:eastAsia="ru-RU"/>
        </w:rPr>
        <w:t> </w:t>
      </w: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дошкольном возрасте запоминание носит в основном непроизвольный характер. Зрительный образ, сохранившийся у ребенка после прослушивания, сопровождающегося просмотром рисунков, позволяет гораздо быстрее вспомнить стихотворение.</w:t>
      </w:r>
    </w:p>
    <w:p w:rsidR="00363E8B" w:rsidRPr="00363E8B" w:rsidRDefault="00363E8B" w:rsidP="00363E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любая коррекционная работа, работа по мнемотехнике должна соответствовать определенным требованиям и правилам:</w:t>
      </w: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знаки и символы должны быть хорошо знакомы детям;</w:t>
      </w: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знаки и символы должны отображать обобщённый образ предмета;</w:t>
      </w: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знаки и символы предварительно обсуждаются с детьми и принимаются как ведущие;</w:t>
      </w: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замысел графической схемы должен быть знаком и понятен ребенку.</w:t>
      </w:r>
    </w:p>
    <w:p w:rsidR="00363E8B" w:rsidRPr="00363E8B" w:rsidRDefault="00363E8B" w:rsidP="00363E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Мнемотаблицы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-схемы используются</w:t>
      </w:r>
      <w:proofErr w:type="gram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:</w:t>
      </w:r>
      <w:proofErr w:type="gramEnd"/>
    </w:p>
    <w:p w:rsidR="00363E8B" w:rsidRPr="00363E8B" w:rsidRDefault="00363E8B" w:rsidP="00363E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При отгадывании загадок</w:t>
      </w:r>
    </w:p>
    <w:p w:rsidR="00363E8B" w:rsidRPr="00363E8B" w:rsidRDefault="00363E8B" w:rsidP="00363E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Для акустической и артикуляционной характеристики звуков</w:t>
      </w:r>
    </w:p>
    <w:p w:rsidR="00363E8B" w:rsidRPr="00363E8B" w:rsidRDefault="00363E8B" w:rsidP="00363E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При автоматизации звуков</w:t>
      </w:r>
    </w:p>
    <w:p w:rsidR="00363E8B" w:rsidRPr="00363E8B" w:rsidRDefault="00363E8B" w:rsidP="00363E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При заучивании стихотворений</w:t>
      </w:r>
    </w:p>
    <w:p w:rsidR="00363E8B" w:rsidRPr="00363E8B" w:rsidRDefault="00363E8B" w:rsidP="00363E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При пересказе художественной литературы</w:t>
      </w:r>
    </w:p>
    <w:p w:rsidR="00363E8B" w:rsidRPr="00363E8B" w:rsidRDefault="00363E8B" w:rsidP="00363E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 При составлении предложений</w:t>
      </w:r>
    </w:p>
    <w:p w:rsidR="00363E8B" w:rsidRPr="00363E8B" w:rsidRDefault="00363E8B" w:rsidP="00363E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Для обогащения словарного запаса</w:t>
      </w:r>
    </w:p>
    <w:p w:rsidR="00363E8B" w:rsidRPr="00363E8B" w:rsidRDefault="00363E8B" w:rsidP="00363E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При составлении описательных рассказов.</w:t>
      </w:r>
    </w:p>
    <w:p w:rsidR="00363E8B" w:rsidRPr="00550696" w:rsidRDefault="00363E8B" w:rsidP="00363E8B">
      <w:pPr>
        <w:pStyle w:val="a3"/>
        <w:shd w:val="clear" w:color="auto" w:fill="FFFFFF"/>
        <w:spacing w:after="0"/>
        <w:rPr>
          <w:rFonts w:eastAsia="Times New Roman"/>
          <w:sz w:val="27"/>
          <w:szCs w:val="27"/>
          <w:lang w:eastAsia="ru-RU"/>
        </w:rPr>
      </w:pPr>
      <w:r w:rsidRPr="00550696">
        <w:rPr>
          <w:rFonts w:eastAsia="Calibri"/>
          <w:color w:val="333333"/>
          <w:sz w:val="27"/>
          <w:szCs w:val="27"/>
        </w:rPr>
        <w:t xml:space="preserve">Работать с такими таблицами очень удобно, дети с удовольствием запоминают </w:t>
      </w:r>
      <w:r w:rsidRPr="00550696">
        <w:rPr>
          <w:rFonts w:eastAsia="Calibri"/>
          <w:sz w:val="27"/>
          <w:szCs w:val="27"/>
        </w:rPr>
        <w:t>тексты. Этап автоматизации звуков проходит намного интереснее, и результативность коррекционной работы возрастает, т. к. повышается объем зрительной и вербальной памяти, улучшается распределение и устойчивость</w:t>
      </w:r>
      <w:r w:rsidRPr="00550696">
        <w:rPr>
          <w:rFonts w:eastAsia="Times New Roman"/>
          <w:sz w:val="27"/>
          <w:szCs w:val="27"/>
          <w:lang w:eastAsia="ru-RU"/>
        </w:rPr>
        <w:t xml:space="preserve"> внимания, активизируется мыслительная деятельность детей.</w:t>
      </w:r>
      <w:bookmarkStart w:id="0" w:name="_GoBack"/>
      <w:bookmarkEnd w:id="0"/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69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формировании правильного звукопроизношения мнемотехнику можно использовать на всех этапах коррекционной работы, так как мнемотехника многофункциональна</w:t>
      </w:r>
      <w:r w:rsidRPr="00363E8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этапе вызывания и постановки изолированного звука это может быть рисованный либо схематично-графический образ звука, помогающий ребенку припомнить правильный артикуляционный уклад и акустическое звучание звука. По мере усложнения работы (автоматизация звука) усложняется образ звука, это уже определенная схема (набор) знаков-символов. Количество символов зависит от индивидуальных способностей ребенка и от этапа работы.</w:t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Мнемотехника при заучивании стихотворений,</w:t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чистоговорок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,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потешек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любят стихи, любят их слушать и рассказывать. Часто заучивание стихотворений у детей с речевыми нарушениями вызывает большие трудности. Для того</w:t>
      </w:r>
      <w:proofErr w:type="gram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облегчить процесс запоминания, используются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мнемотаблицы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них схематически возможно изображение героев, явлений природы, некоторых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действий</w:t>
      </w:r>
      <w:proofErr w:type="gram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уть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3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2400300"/>
            <wp:effectExtent l="0" t="0" r="0" b="0"/>
            <wp:wrapSquare wrapText="bothSides"/>
            <wp:docPr id="2" name="Рисунок 2" descr="hello_html_m3e611a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ello_html_m3e611aa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омощники весны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Леня с Петей, взяв лопаты,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пришли весне.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Разбивают лед ребята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разбрасывают снег.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Посмотрел на них с укором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Снеговик из-под ведра: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Этак мне придется скоро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Убираться со двора! Г.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Ладонщиков</w:t>
      </w:r>
      <w:proofErr w:type="spellEnd"/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2638425"/>
            <wp:effectExtent l="0" t="0" r="0" b="9525"/>
            <wp:wrapSquare wrapText="bothSides"/>
            <wp:docPr id="1" name="Рисунок 1" descr="hello_html_44becc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ello_html_44beccc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E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Компот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мы варить компот,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Фруктов нужно много. Вот.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яблоки крошить,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Грушу будем мы рубить.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Отожмем лимонный сок,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Слив положим и песок.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Варим, варим мы компот,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Угостим честной народ! Н.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Нищева</w:t>
      </w:r>
      <w:proofErr w:type="spellEnd"/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Использование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мнемодорожек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и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мнемотаблиц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при автоматизации звуков.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Мнемотехника также является эффективным приёмом работы над звуками на этапе их автоматизации. Для этого часто используются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мнемодорожки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основой </w:t>
      </w:r>
      <w:proofErr w:type="gram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которых</w:t>
      </w:r>
      <w:proofErr w:type="gram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служат известные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чистоговорки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стихи. Не связанные, на первый взгляд, между собой картинки соединяются в один сюжет, с помощью которого сигнальные схематические изображения помогают активизировать мыслительные и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мнестические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процессы. У детей значительно возрастает интерес к этому этапу логопедических занятий и соответственно повышается их эффективность.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3E8B" w:rsidRDefault="00363E8B" w:rsidP="00363E8B"/>
    <w:p w:rsidR="00363E8B" w:rsidRDefault="00363E8B">
      <w:r w:rsidRPr="00363E8B">
        <w:rPr>
          <w:rFonts w:ascii="Arial" w:eastAsia="Calibri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9A0C411" wp14:editId="678E8016">
            <wp:extent cx="5940425" cy="2868295"/>
            <wp:effectExtent l="0" t="0" r="3175" b="8255"/>
            <wp:docPr id="8" name="Рисунок 8" descr="hello_html_12bf25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llo_html_12bf25b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63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Мнемотаблицы</w:t>
      </w:r>
      <w:proofErr w:type="spellEnd"/>
      <w:r w:rsidRPr="00363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при составлении описательных рассказов.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Ощутимую помощь картинно-графический план оказывает в составлении описательных рассказов. Чтобы описать предмет, нужно выделить важные, существенные признаки предмета, что часто для ребенка бывает затруднительно.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8100" distB="38100" distL="38100" distR="381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1581150"/>
            <wp:effectExtent l="0" t="0" r="9525" b="0"/>
            <wp:wrapSquare wrapText="bothSides"/>
            <wp:docPr id="11" name="Рисунок 11" descr="hello_html_m12f5e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ello_html_m12f5e5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Схемы служат своеобразным зрительным планом для создания монологов, помогают детям выстраивать строение рассказа, последовательность событий, лексико-грамматическую наполняемость рассказа.</w:t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63E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Мнемотаблица</w:t>
      </w:r>
      <w:proofErr w:type="spellEnd"/>
      <w:r w:rsidRPr="00363E8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для составления рассказа о весне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808080"/>
          <w:sz w:val="21"/>
          <w:szCs w:val="21"/>
          <w:lang w:eastAsia="ru-RU"/>
        </w:rPr>
        <w:drawing>
          <wp:inline distT="0" distB="0" distL="0" distR="0">
            <wp:extent cx="5867400" cy="2552700"/>
            <wp:effectExtent l="0" t="0" r="0" b="0"/>
            <wp:docPr id="9" name="Рисунок 9" descr="hello_html_m23d9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ello_html_m23d96b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Результаты использования мнемотехники в логопедической работе:</w:t>
      </w:r>
    </w:p>
    <w:p w:rsidR="00363E8B" w:rsidRPr="00363E8B" w:rsidRDefault="00363E8B" w:rsidP="00363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3E8B" w:rsidRPr="00363E8B" w:rsidRDefault="00363E8B" w:rsidP="00363E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 увеличивается круг знаний об окружающем мире;</w:t>
      </w:r>
    </w:p>
    <w:p w:rsidR="00363E8B" w:rsidRPr="00363E8B" w:rsidRDefault="00363E8B" w:rsidP="00363E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появляется желание пересказывать тексты, придумывать интересные истории;</w:t>
      </w:r>
    </w:p>
    <w:p w:rsidR="00363E8B" w:rsidRPr="00363E8B" w:rsidRDefault="00363E8B" w:rsidP="00363E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появляется интерес к заучиванию стихов и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63E8B" w:rsidRPr="00363E8B" w:rsidRDefault="00363E8B" w:rsidP="00363E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словарный запас выходит на более высокий уровень;</w:t>
      </w:r>
    </w:p>
    <w:p w:rsidR="00363E8B" w:rsidRPr="00363E8B" w:rsidRDefault="00363E8B" w:rsidP="00363E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преодолевают робость, застенчивость, учатся свободно держаться перед аудиторией;</w:t>
      </w:r>
    </w:p>
    <w:p w:rsidR="00363E8B" w:rsidRPr="00363E8B" w:rsidRDefault="00363E8B" w:rsidP="00363E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детей автоматизация звуков речи происходит быстрее и интереснее;</w:t>
      </w:r>
    </w:p>
    <w:p w:rsidR="00363E8B" w:rsidRPr="00363E8B" w:rsidRDefault="00363E8B" w:rsidP="00363E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дети учатся добывать информацию, проводить исследование, делать сравнения, составлять четкий внутренний план умственных действий, речевого высказывания;</w:t>
      </w:r>
    </w:p>
    <w:p w:rsidR="00363E8B" w:rsidRPr="00363E8B" w:rsidRDefault="00363E8B" w:rsidP="00363E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учатся формулировать и высказывать суждения, делать умозаключения.</w:t>
      </w:r>
    </w:p>
    <w:p w:rsidR="00363E8B" w:rsidRPr="00363E8B" w:rsidRDefault="00363E8B" w:rsidP="00363E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совершенствуются психические процессы: внимание, память, мышление.</w:t>
      </w:r>
    </w:p>
    <w:p w:rsidR="00363E8B" w:rsidRPr="00363E8B" w:rsidRDefault="00363E8B" w:rsidP="00363E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Мнемотехникой можно начинать заниматься с раннего возраста, но рационально вводить ее в занятия с 4-5 лет, когда накоплен основной словарный запас.</w:t>
      </w:r>
    </w:p>
    <w:p w:rsidR="00363E8B" w:rsidRPr="00363E8B" w:rsidRDefault="00363E8B" w:rsidP="00363E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детей младшего и среднего дошкольного возраста необходимо давать цветные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мнемотаблицы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т.к. у детей остаются в памяти отдельные образы: цыпленок – желтого цвета, мышка серая, елочка зеленая, ягодка – красная, и “спрятать” персонажа в графическом изображении. Например: лиса – состоит из геометрических фигур (треугольника и круга). Медведь – большой коричневый круг и т.д. Для детей старшего возраста схемы желательно рисовать в одном цвете, чтобы не вовлекать внимание на яркость символических изображений.</w:t>
      </w:r>
    </w:p>
    <w:p w:rsidR="00363E8B" w:rsidRPr="00363E8B" w:rsidRDefault="00363E8B" w:rsidP="00363E8B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Calibri" w:eastAsia="Calibri" w:hAnsi="Calibri"/>
          <w:color w:val="000000"/>
          <w:sz w:val="27"/>
          <w:szCs w:val="27"/>
        </w:rPr>
        <w:t xml:space="preserve">Следовательно, можно сделать вывод, что, анализируя новый </w:t>
      </w:r>
      <w:proofErr w:type="spellStart"/>
      <w:r w:rsidRPr="00363E8B">
        <w:rPr>
          <w:rFonts w:ascii="Calibri" w:eastAsia="Calibri" w:hAnsi="Calibri"/>
          <w:color w:val="000000"/>
          <w:sz w:val="27"/>
          <w:szCs w:val="27"/>
        </w:rPr>
        <w:t>ма</w:t>
      </w:r>
      <w:proofErr w:type="spellEnd"/>
      <w:r w:rsidRPr="00363E8B">
        <w:rPr>
          <w:rFonts w:eastAsia="Times New Roman"/>
          <w:color w:val="000000"/>
          <w:sz w:val="27"/>
          <w:szCs w:val="27"/>
          <w:lang w:eastAsia="ru-RU"/>
        </w:rPr>
        <w:t xml:space="preserve"> материал и графически </w:t>
      </w:r>
      <w:proofErr w:type="gramStart"/>
      <w:r w:rsidRPr="00363E8B">
        <w:rPr>
          <w:rFonts w:eastAsia="Times New Roman"/>
          <w:color w:val="000000"/>
          <w:sz w:val="27"/>
          <w:szCs w:val="27"/>
          <w:lang w:eastAsia="ru-RU"/>
        </w:rPr>
        <w:t>его</w:t>
      </w:r>
      <w:proofErr w:type="gramEnd"/>
      <w:r w:rsidRPr="00363E8B">
        <w:rPr>
          <w:rFonts w:eastAsia="Times New Roman"/>
          <w:color w:val="000000"/>
          <w:sz w:val="27"/>
          <w:szCs w:val="27"/>
          <w:lang w:eastAsia="ru-RU"/>
        </w:rPr>
        <w:t xml:space="preserve"> обозначая, ребенок (под руководством взрослых) учится самостоятельности, усидчивости, зрительно воспринимает план своих действий. У него повышается чувство заинтересованности и ответственности, появляется удовлетворенность результатами своего труда, совершенствуются такие психические процессы, как память, внимание, мышление, что положительно сказывается на результативности коррекционной работы.</w:t>
      </w:r>
    </w:p>
    <w:p w:rsidR="00363E8B" w:rsidRPr="00363E8B" w:rsidRDefault="00363E8B" w:rsidP="00363E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литературы:</w:t>
      </w:r>
    </w:p>
    <w:p w:rsidR="00363E8B" w:rsidRPr="00363E8B" w:rsidRDefault="00363E8B" w:rsidP="00363E8B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Большова, Т.В. Учимся по сказке. Развитие мышления дошкольников с помощью мнемотехники Т.В. Большова / Спб.,2005 — 71с.</w:t>
      </w:r>
    </w:p>
    <w:p w:rsidR="00363E8B" w:rsidRPr="00363E8B" w:rsidRDefault="00363E8B" w:rsidP="00363E8B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Воробьева В.К. Методика развития связной речи у детей с системным недоразвитием речи /Воробьева В.К. – М., 2005 — 114с.</w:t>
      </w:r>
    </w:p>
    <w:p w:rsidR="00363E8B" w:rsidRPr="00363E8B" w:rsidRDefault="00363E8B" w:rsidP="00363E8B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Ефименкова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Л.Н. Формирование речи у дошкольников /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Ефименкова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Л.Н. – М., 1985 — с.92</w:t>
      </w:r>
    </w:p>
    <w:p w:rsidR="00363E8B" w:rsidRPr="00363E8B" w:rsidRDefault="00363E8B" w:rsidP="00363E8B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Глухов В.П. Формирование связной речи детей дошкольного возраста с общим речевым недоразвитием // Глухов В.П.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Дощкольное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воспитание 2004г. № 6, с.6</w:t>
      </w:r>
    </w:p>
    <w:p w:rsidR="00363E8B" w:rsidRPr="00363E8B" w:rsidRDefault="00363E8B" w:rsidP="00363E8B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Давьщова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Т.Г. Ввозная В.М. Использование опорных схем в работе с детьми //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Давьщова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Т.Г. Ввозная В.М. Справочник старшего воспитателя дошкольного учреждения № 1, 2008, с.16</w:t>
      </w:r>
    </w:p>
    <w:p w:rsidR="00363E8B" w:rsidRPr="00363E8B" w:rsidRDefault="00363E8B" w:rsidP="00363E8B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Коррекционно-педагогическая работа в дошкольных учреждениях для детей с нарушениями речи</w:t>
      </w:r>
      <w:proofErr w:type="gram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 ред. Ю.Ф. Гаркуши. – М., 2007 — с.18</w:t>
      </w:r>
    </w:p>
    <w:p w:rsidR="00363E8B" w:rsidRPr="00363E8B" w:rsidRDefault="00363E8B" w:rsidP="00363E8B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Кудрова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Т.И. Моделирование в обучении грамоте дошкольников с недоразвитием речи //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Кудрова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Т.И. Логопед в детском саду 2007 № 4 с. 51-54.</w:t>
      </w:r>
    </w:p>
    <w:p w:rsidR="00363E8B" w:rsidRPr="00363E8B" w:rsidRDefault="00363E8B" w:rsidP="00363E8B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Омельченко Л.В. Использование приёмов мнемотехники в развитии связной речи / Омельченко Л.В. Логопе</w:t>
      </w:r>
      <w:r w:rsidRPr="00363E8B">
        <w:rPr>
          <w:rFonts w:ascii="Times New Roman" w:eastAsia="Times New Roman" w:hAnsi="Times New Roman" w:cs="Times New Roman"/>
          <w:color w:val="41424F"/>
          <w:sz w:val="27"/>
          <w:szCs w:val="27"/>
          <w:lang w:eastAsia="ru-RU"/>
        </w:rPr>
        <w:t>д. 2008. №4. - с.102 -115.</w:t>
      </w:r>
    </w:p>
    <w:p w:rsidR="00363E8B" w:rsidRPr="00363E8B" w:rsidRDefault="00363E8B" w:rsidP="00363E8B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Смышляева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Т.Н. </w:t>
      </w: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Корчуганова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Е.Ю. Использование метода наглядного моделирования в коррекции общего недоразвития речи дошкольников // Логопед. – 2005. – № 1. – С. 7-12.</w:t>
      </w:r>
    </w:p>
    <w:p w:rsidR="00363E8B" w:rsidRPr="00363E8B" w:rsidRDefault="00363E8B" w:rsidP="00363E8B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Ткаченко Т.А. Использование схем в составлении описательных рассказов / Ткаченко Т.А. Дошкольное воспитание.1990. №10 — с. 16-21.</w:t>
      </w:r>
    </w:p>
    <w:p w:rsidR="00363E8B" w:rsidRPr="00363E8B" w:rsidRDefault="00363E8B" w:rsidP="00363E8B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Полянская, Т. Б. «Использование метода мнемотехники в обучении рассказыванию детей дошкольного возраста», 2009.</w:t>
      </w:r>
    </w:p>
    <w:p w:rsidR="00363E8B" w:rsidRPr="00363E8B" w:rsidRDefault="00363E8B" w:rsidP="00363E8B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Малетина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 «Моделирование в описательной речи детей с ОНР», 2004.</w:t>
      </w:r>
    </w:p>
    <w:p w:rsidR="00363E8B" w:rsidRPr="00363E8B" w:rsidRDefault="00363E8B" w:rsidP="00363E8B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Чохонелидзе</w:t>
      </w:r>
      <w:proofErr w:type="spellEnd"/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 «Учим стихи по картинкам», 2006.</w:t>
      </w:r>
    </w:p>
    <w:p w:rsidR="00363E8B" w:rsidRPr="00363E8B" w:rsidRDefault="00363E8B" w:rsidP="00363E8B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http://logopediya.com/ </w:t>
      </w: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http://festival.1september.ru/articles/556663/ </w:t>
      </w: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http://ipk74.ru/ </w:t>
      </w: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http://www.boltun-spb.ru </w:t>
      </w: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http://www.logoped.ru/ </w:t>
      </w:r>
      <w:r w:rsidRPr="00363E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http://logoped18.ru/</w:t>
      </w:r>
    </w:p>
    <w:p w:rsidR="00363E8B" w:rsidRPr="00363E8B" w:rsidRDefault="00363E8B" w:rsidP="00363E8B">
      <w:pPr>
        <w:rPr>
          <w:rFonts w:ascii="Calibri" w:eastAsia="Calibri" w:hAnsi="Calibri" w:cs="Times New Roman"/>
        </w:rPr>
      </w:pPr>
    </w:p>
    <w:p w:rsidR="00BE639C" w:rsidRDefault="00BE639C" w:rsidP="00363E8B"/>
    <w:sectPr w:rsidR="00BE63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7B" w:rsidRDefault="00B3657B" w:rsidP="00363E8B">
      <w:pPr>
        <w:spacing w:after="0" w:line="240" w:lineRule="auto"/>
      </w:pPr>
      <w:r>
        <w:separator/>
      </w:r>
    </w:p>
  </w:endnote>
  <w:endnote w:type="continuationSeparator" w:id="0">
    <w:p w:rsidR="00B3657B" w:rsidRDefault="00B3657B" w:rsidP="0036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8B" w:rsidRDefault="00363E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8B" w:rsidRDefault="00363E8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8B" w:rsidRDefault="00363E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7B" w:rsidRDefault="00B3657B" w:rsidP="00363E8B">
      <w:pPr>
        <w:spacing w:after="0" w:line="240" w:lineRule="auto"/>
      </w:pPr>
      <w:r>
        <w:separator/>
      </w:r>
    </w:p>
  </w:footnote>
  <w:footnote w:type="continuationSeparator" w:id="0">
    <w:p w:rsidR="00B3657B" w:rsidRDefault="00B3657B" w:rsidP="0036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8B" w:rsidRDefault="00363E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8B" w:rsidRDefault="00363E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8B" w:rsidRDefault="00363E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4D7"/>
    <w:multiLevelType w:val="multilevel"/>
    <w:tmpl w:val="6C7A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B02CD0"/>
    <w:multiLevelType w:val="multilevel"/>
    <w:tmpl w:val="ACB6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738F8"/>
    <w:multiLevelType w:val="multilevel"/>
    <w:tmpl w:val="5E90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15A3C"/>
    <w:multiLevelType w:val="multilevel"/>
    <w:tmpl w:val="D27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C3B15"/>
    <w:multiLevelType w:val="multilevel"/>
    <w:tmpl w:val="AC5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E"/>
    <w:rsid w:val="00354D6E"/>
    <w:rsid w:val="00363E8B"/>
    <w:rsid w:val="00550696"/>
    <w:rsid w:val="00B3657B"/>
    <w:rsid w:val="00BB4F48"/>
    <w:rsid w:val="00B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8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E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8B"/>
  </w:style>
  <w:style w:type="paragraph" w:styleId="a8">
    <w:name w:val="footer"/>
    <w:basedOn w:val="a"/>
    <w:link w:val="a9"/>
    <w:uiPriority w:val="99"/>
    <w:unhideWhenUsed/>
    <w:rsid w:val="0036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8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E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E8B"/>
  </w:style>
  <w:style w:type="paragraph" w:styleId="a8">
    <w:name w:val="footer"/>
    <w:basedOn w:val="a"/>
    <w:link w:val="a9"/>
    <w:uiPriority w:val="99"/>
    <w:unhideWhenUsed/>
    <w:rsid w:val="0036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1781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2020-02-15T08:26:00Z</dcterms:created>
  <dcterms:modified xsi:type="dcterms:W3CDTF">2020-02-15T08:36:00Z</dcterms:modified>
</cp:coreProperties>
</file>